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71D0B" w14:textId="77777777" w:rsidR="00590712" w:rsidRPr="00BD43D3" w:rsidRDefault="00BD43D3" w:rsidP="00590712">
      <w:pPr>
        <w:rPr>
          <w:rFonts w:cstheme="minorHAnsi"/>
          <w:lang w:val="ka-GE"/>
        </w:rPr>
      </w:pPr>
      <w:r w:rsidRPr="00BD43D3">
        <w:rPr>
          <w:rFonts w:cstheme="minorHAnsi"/>
          <w:lang w:val="ka-GE"/>
        </w:rPr>
        <w:t>ინფორმაციული სისტემები</w:t>
      </w:r>
    </w:p>
    <w:p w14:paraId="01322131" w14:textId="7BC79474" w:rsidR="00590712" w:rsidRPr="00BD43D3" w:rsidRDefault="00590712" w:rsidP="00590712">
      <w:pPr>
        <w:rPr>
          <w:rFonts w:cstheme="minorHAnsi"/>
        </w:rPr>
      </w:pPr>
      <w:r w:rsidRPr="00BD43D3">
        <w:rPr>
          <w:rFonts w:cstheme="minorHAnsi"/>
        </w:rPr>
        <w:t>ბიზნეს პროცესების ავტომატიზაციისა და ეფექტური გადაწყვეტილებების მისაღებად, მცირე და საშუალო საწარმოები მიმართავენ სხვადასხვა ინფორმაციულ სისტემას, რომელიც ერთიან ფუნქციონალურ გარემოს ქმნის და მენეჯმენტს საშუალებას აძლევს მართოს ორგანიზაცია მსოფლიოში საუკეთესო ბიზნეს პრაქტიკებისა და სტანდარტების გამოყენებით.</w:t>
      </w:r>
    </w:p>
    <w:p w14:paraId="7B300161" w14:textId="77777777" w:rsidR="00590712" w:rsidRPr="00BD43D3" w:rsidRDefault="00590712" w:rsidP="00590712">
      <w:pPr>
        <w:rPr>
          <w:rFonts w:cstheme="minorHAnsi"/>
        </w:rPr>
      </w:pPr>
      <w:r w:rsidRPr="00BD43D3">
        <w:rPr>
          <w:rFonts w:cstheme="minorHAnsi"/>
        </w:rPr>
        <w:t xml:space="preserve">ყველაზე გავრცელებულ ინფორმაციულ სისტემებს წარმოადგენს ERP და CRM პლატფორმები. ERP სისტემის დახმარებით კომპანიას აქვს შესაძლებლობა მართოს მიწოდების ჯაჭვი და აკონტროლოს მოთხოვნები, ეფექტურად გამოიყენოს შრომითი რესურსები, ოპერატიულად მართოს საჭირო ინფორმაცია, გაანალიზოს შემოსავლები და ხარჯები. </w:t>
      </w:r>
    </w:p>
    <w:p w14:paraId="73527537" w14:textId="32971257" w:rsidR="00590712" w:rsidRPr="00BD43D3" w:rsidRDefault="00590712" w:rsidP="00590712">
      <w:pPr>
        <w:rPr>
          <w:rFonts w:cstheme="minorHAnsi"/>
        </w:rPr>
      </w:pPr>
      <w:r w:rsidRPr="00BD43D3">
        <w:rPr>
          <w:rFonts w:cstheme="minorHAnsi"/>
        </w:rPr>
        <w:t>რაც შეეხება CRM-ს, აღნიშნული სისტემა კომპანიებს საშუალებას აძლევს ეფექტურად მართონ მომხმარებლებთან დაკავშირებული პროცესები, გააანალიზონ გაყიდვების მაჩვენებლები და გააკეთონ შესაბამისი დაშვებები. გამომდინარე აღნიშნული პლატფორმების ფუნქციებიდან, მათი კოლაბორაცია ნებისმიერი საწარმოსთვის შესაძლოა ეფექტური იყოს. თუმცა, ციფრული მიღწევებისა და ტრანსფორმაციების გათვალისწინებით, რამდენად ეფექტური და შესაფერისი ინსტრუმენტია მსგავსი ინფორმაციული სისტემების კომბინაცია საშუალო და მცირე საწარმოების წარმატებისა და ხარჯეფექტურობისთვის, შეფასების საგანს წარმოადგენს.</w:t>
      </w:r>
    </w:p>
    <w:p w14:paraId="3D67B67E" w14:textId="77777777" w:rsidR="00590712" w:rsidRPr="00BD43D3" w:rsidRDefault="00590712" w:rsidP="00590712">
      <w:pPr>
        <w:rPr>
          <w:rFonts w:cstheme="minorHAnsi"/>
          <w:lang w:val="ka-GE"/>
        </w:rPr>
      </w:pPr>
      <w:r w:rsidRPr="00BD43D3">
        <w:rPr>
          <w:rFonts w:cstheme="minorHAnsi"/>
          <w:lang w:val="ka-GE"/>
        </w:rPr>
        <w:t>ღრუბლოვანი სისტემების ინტეგრირება</w:t>
      </w:r>
    </w:p>
    <w:p w14:paraId="4ED0CED2" w14:textId="02FD4063" w:rsidR="00590712" w:rsidRDefault="00590712" w:rsidP="00590712">
      <w:pPr>
        <w:rPr>
          <w:rFonts w:cstheme="minorHAnsi"/>
        </w:rPr>
      </w:pPr>
      <w:r w:rsidRPr="00BD43D3">
        <w:rPr>
          <w:rFonts w:cstheme="minorHAnsi"/>
        </w:rPr>
        <w:t>გარკვეული ამოცანების გადასაჭრელად, მცირე და საშუალო საწარმოებისთვის აუცილებელი ხდება</w:t>
      </w:r>
      <w:r w:rsidR="00C75669">
        <w:rPr>
          <w:rFonts w:cstheme="minorHAnsi"/>
          <w:lang w:val="ka-GE"/>
        </w:rPr>
        <w:t xml:space="preserve"> </w:t>
      </w:r>
      <w:r w:rsidR="000178CC">
        <w:rPr>
          <w:rFonts w:ascii="Sylfaen" w:hAnsi="Sylfaen"/>
          <w:lang w:val="ka-GE"/>
        </w:rPr>
        <w:t>„</w:t>
      </w:r>
      <w:r w:rsidRPr="00BD43D3">
        <w:rPr>
          <w:rFonts w:cstheme="minorHAnsi"/>
        </w:rPr>
        <w:t>ღრუბლოვანი</w:t>
      </w:r>
      <w:r w:rsidR="000178CC">
        <w:rPr>
          <w:rFonts w:ascii="Sylfaen" w:hAnsi="Sylfaen"/>
          <w:lang w:val="ka-GE"/>
        </w:rPr>
        <w:t>“</w:t>
      </w:r>
      <w:r w:rsidR="00C75669">
        <w:rPr>
          <w:rFonts w:cstheme="minorHAnsi"/>
          <w:lang w:val="ka-GE"/>
        </w:rPr>
        <w:t xml:space="preserve"> </w:t>
      </w:r>
      <w:r w:rsidRPr="00BD43D3">
        <w:rPr>
          <w:rFonts w:cstheme="minorHAnsi"/>
        </w:rPr>
        <w:t>სისტემის შექმნა. ის წარმოადგენს ვირტუალურ სივრცეს, სადაც ერთიან საინფორმაციო სისტემაში გაერთიანებულია კომპანიის ან ცალკეული სტრუქტურის თანამშრომელთა საქმიანობა, რაც უზრუნველყოფს ფუნქციათაშორისი პროცესების შესრულებას. აღნიშნული სისტემები ასახავს მუდმივად განახლებად ინფორმაციას პროცესის შესრულების მსვლელობის შესახებ.</w:t>
      </w:r>
    </w:p>
    <w:p w14:paraId="3B9B4055" w14:textId="1CE1D656" w:rsidR="004A0C5A" w:rsidRPr="004A0C5A" w:rsidRDefault="004A0C5A" w:rsidP="004A0C5A">
      <w:pPr>
        <w:pStyle w:val="NormalWeb"/>
        <w:shd w:val="clear" w:color="auto" w:fill="FFFFFF"/>
        <w:spacing w:before="120" w:beforeAutospacing="0" w:after="240" w:afterAutospacing="0"/>
        <w:rPr>
          <w:rFonts w:asciiTheme="minorHAnsi" w:hAnsiTheme="minorHAnsi" w:cstheme="minorHAnsi"/>
          <w:color w:val="202122"/>
          <w:sz w:val="22"/>
          <w:szCs w:val="22"/>
        </w:rPr>
      </w:pPr>
      <w:r w:rsidRPr="004A0C5A">
        <w:rPr>
          <w:rFonts w:asciiTheme="minorHAnsi" w:hAnsiTheme="minorHAnsi" w:cstheme="minorHAnsi"/>
          <w:color w:val="202122"/>
          <w:sz w:val="22"/>
          <w:szCs w:val="22"/>
        </w:rPr>
        <w:t xml:space="preserve">ცნება </w:t>
      </w:r>
      <w:r w:rsidR="000178CC">
        <w:rPr>
          <w:rFonts w:ascii="Sylfaen" w:hAnsi="Sylfaen"/>
          <w:lang w:val="ka-GE"/>
        </w:rPr>
        <w:t>„</w:t>
      </w:r>
      <w:r w:rsidRPr="004A0C5A">
        <w:rPr>
          <w:rFonts w:asciiTheme="minorHAnsi" w:hAnsiTheme="minorHAnsi" w:cstheme="minorHAnsi"/>
          <w:color w:val="202122"/>
          <w:sz w:val="22"/>
          <w:szCs w:val="22"/>
        </w:rPr>
        <w:t>ღრუბლოვანი გამოთვლები</w:t>
      </w:r>
      <w:r w:rsidR="00C75669">
        <w:rPr>
          <w:rFonts w:ascii="Sylfaen" w:hAnsi="Sylfaen"/>
          <w:lang w:val="ka-GE"/>
        </w:rPr>
        <w:t>“</w:t>
      </w:r>
      <w:r w:rsidRPr="004A0C5A">
        <w:rPr>
          <w:rFonts w:asciiTheme="minorHAnsi" w:hAnsiTheme="minorHAnsi" w:cstheme="minorHAnsi"/>
          <w:color w:val="202122"/>
          <w:sz w:val="22"/>
          <w:szCs w:val="22"/>
        </w:rPr>
        <w:t xml:space="preserve"> ძირითადად გამოიყენება ისეთი მონაცემთა ცენტრების აღსაწერად, რომლებზეც წვდომა მრავალ მომხმარებელს აქვს ინტერნეტის მეშვეობით. დღეისთვის არსებული დიდი ღრუბლების უმრავლესობას ფუნქციები განაწილებული აქვს მრავალ გეოგრაფიულ მდებარეობაზე ცენტრალური სერვერებიდან. ისეთ შემთხვევებში, როდესაც მომხმარებელთან კავშირი შედარებით ახლოსაა, ღრუბელი შეიძლება მომიჯნავე სერვერად განიხილებოდეს.</w:t>
      </w:r>
    </w:p>
    <w:p w14:paraId="4DFFC1E3" w14:textId="77777777" w:rsidR="004A0C5A" w:rsidRPr="004A0C5A" w:rsidRDefault="004A0C5A" w:rsidP="004A0C5A">
      <w:pPr>
        <w:pStyle w:val="NormalWeb"/>
        <w:shd w:val="clear" w:color="auto" w:fill="FFFFFF"/>
        <w:spacing w:before="120" w:beforeAutospacing="0" w:after="240" w:afterAutospacing="0"/>
        <w:rPr>
          <w:rFonts w:asciiTheme="minorHAnsi" w:hAnsiTheme="minorHAnsi" w:cstheme="minorHAnsi"/>
          <w:color w:val="202122"/>
          <w:sz w:val="22"/>
          <w:szCs w:val="22"/>
        </w:rPr>
      </w:pPr>
      <w:r w:rsidRPr="004A0C5A">
        <w:rPr>
          <w:rFonts w:asciiTheme="minorHAnsi" w:hAnsiTheme="minorHAnsi" w:cstheme="minorHAnsi"/>
          <w:color w:val="202122"/>
          <w:sz w:val="22"/>
          <w:szCs w:val="22"/>
        </w:rPr>
        <w:t>გამოყენების მხრივ, ღრუბელი შეიძლება ხელმისაწვდომი იყოს მხოლოდ ერთი ორგანიზაციის ფარგლებში (კერძო ღრუბელი), მრავალი ორგანიზაციისთვის (საჯარო ღრუბელი), ან ორივეს კომბინაცია (ჰიბრიდული ღრუბელი).</w:t>
      </w:r>
    </w:p>
    <w:p w14:paraId="67BE0677" w14:textId="77777777" w:rsidR="004A0C5A" w:rsidRPr="00BD43D3" w:rsidRDefault="00F62FF0" w:rsidP="00590712">
      <w:pPr>
        <w:rPr>
          <w:rFonts w:cstheme="minorHAnsi"/>
        </w:rPr>
      </w:pPr>
      <w:r w:rsidRPr="00F62FF0">
        <w:rPr>
          <w:rFonts w:cstheme="minorHAnsi"/>
        </w:rPr>
        <w:t>თანამედროვე ბიზნეს გარემო სულ უფრო მეტად მოითხოვს მონაცემთა ერთიან სტრუქტურებს,</w:t>
      </w:r>
      <w:r>
        <w:rPr>
          <w:rFonts w:cstheme="minorHAnsi"/>
        </w:rPr>
        <w:t xml:space="preserve"> </w:t>
      </w:r>
      <w:r w:rsidRPr="00F62FF0">
        <w:rPr>
          <w:rFonts w:cstheme="minorHAnsi"/>
        </w:rPr>
        <w:t>სადაც გაყიდვები, ოპერაციები და ფინანსები შეუფერხებლად ურთიერთობენ. სწორედ ამიტომ, ბევრი თანამედროვე პლატფორმა აერთიანებს CRM და ERP შესაძლებლობებს ერთ ეკოსისტემაში.</w:t>
      </w:r>
    </w:p>
    <w:p w14:paraId="000AFDBE" w14:textId="477DF4AF" w:rsidR="00C4638B" w:rsidRDefault="00C4638B" w:rsidP="007A4AF6"/>
    <w:p w14:paraId="3EE08777" w14:textId="77777777" w:rsidR="00C4638B" w:rsidRDefault="00C4638B">
      <w:r>
        <w:br w:type="page"/>
      </w:r>
    </w:p>
    <w:p w14:paraId="1890F8C5" w14:textId="77777777" w:rsidR="00C4638B" w:rsidRDefault="00C4638B" w:rsidP="00C4638B">
      <w:r>
        <w:lastRenderedPageBreak/>
        <w:t>İnformasiya sistemləri</w:t>
      </w:r>
    </w:p>
    <w:p w14:paraId="0CA46760" w14:textId="77777777" w:rsidR="00C4638B" w:rsidRDefault="00C4638B" w:rsidP="00C4638B">
      <w:r>
        <w:t xml:space="preserve">Biznes proseslərinin avtomatlaşdırılması və səmərəli qərarların qəbul edilməsi üçün kiçik və orta müəssisələr müxtəlif informasiya sistemlərinə müraciət edirlər ki, bu da vahid funksional mühit yaradır və rəhbərliyə imkan verir ki, təşkilatı dünyadakı ən yaxşı biznes təcrübələri və standartlarından istifadə edərək idarə etsin. </w:t>
      </w:r>
    </w:p>
    <w:p w14:paraId="1A1E7E22" w14:textId="77777777" w:rsidR="00C4638B" w:rsidRDefault="00C4638B" w:rsidP="00C4638B">
      <w:r>
        <w:t>Ən geniş yayılmış informasiya sistemləri ERP və CRM platformalarıdır. ERP sisteminin köməyi ilə şirkətlər çatdırılma zəncirini idarə etmək və tələblərə nəzarət etmək, əmək resurslarından effektiv şəkildə istifadə etmək, lazımi məlumatları operativ şəkildə idarə etmək, gəlir və xərclərini analiz etmək imkanına malik olur.</w:t>
      </w:r>
    </w:p>
    <w:p w14:paraId="1ED990EE" w14:textId="77777777" w:rsidR="00C4638B" w:rsidRDefault="00C4638B" w:rsidP="00C4638B">
      <w:r>
        <w:t xml:space="preserve">CRM-ə gəldikdə isə, qeyd olunan sistem şirkətlərə istifadəçilərlə bağlı prosesləri effektiv şəkildə idarə etmək, satış göstəricilərini analiz etmək və müvafiq icazələr yaratmaq imkanı verir. Qeyd olunan platformaların funksiyalarından irəli gələrək onların birgə istifadəsi istənilən müəssisə üçün səmərəli ola bilər. Bunula belə rəqəmsal nailiyyətlər və transformasiyaları nəzərə alsaq, belə informasiya sistemlərinin kombinasiyasının orta və kiçik müəssisələrin uğurları və səmərəli xərcləri üçün nə dərəcədə səmərəli və uyğun alət olduğu ayrıca dəyərləndirilməli məsələdir. </w:t>
      </w:r>
    </w:p>
    <w:p w14:paraId="1B99C53E" w14:textId="77777777" w:rsidR="00C4638B" w:rsidRDefault="00C4638B" w:rsidP="00C4638B">
      <w:r>
        <w:t>Bulud sistemlərinin inteqrasiyası</w:t>
      </w:r>
    </w:p>
    <w:p w14:paraId="753099A3" w14:textId="77777777" w:rsidR="00C4638B" w:rsidRDefault="00C4638B" w:rsidP="00C4638B">
      <w:r>
        <w:t xml:space="preserve">Müəyyən məsələlərin həlli üçün kiçik və orta müəssisələrə “bulud” sistemi yaratmaq vacib olur. O, şirkətin və ya ayrıca strukturun əməkdaşlarının fəaliyyətinin vahid informasiya sistemində birləşdiyi virtual sahədir ki, bu da funksiyalararası proseslərin yerinə yetirilməsini təmin edir. Qeyd olunan sistemlər prosesin yerinə yetirilməsi haqqında daima yenilənən məlumatları əks etdirir. </w:t>
      </w:r>
    </w:p>
    <w:p w14:paraId="6482F24E" w14:textId="77777777" w:rsidR="00C4638B" w:rsidRDefault="00C4638B" w:rsidP="00C4638B">
      <w:r>
        <w:t xml:space="preserve">Bulud hesablamaları anlayışı əsasən elə məlumat mərkəzlərinin təsvir olunması üçün istifadə olunur ki, ora internet vasitəsilə çox sayda istifadəçi üçün əlçatan olur. Günümüzdə mövcud olan böyük buludların əksəriyyətinin funksiyaları mərkəzi serverlərdən çoxlu coğrafi mövqelərə paylanılıb. İstifadəçi ilə əlaqənin nisbətən yaxın olması halında bulud qonşu server kimi müzakirə oluna bilər. </w:t>
      </w:r>
    </w:p>
    <w:p w14:paraId="0E96905A" w14:textId="77777777" w:rsidR="00C4638B" w:rsidRDefault="00C4638B" w:rsidP="00C4638B">
      <w:r>
        <w:t>İstifadə baxımından bulud  yalnız bir təşkilat çərçivəsində (özəl bulud), çoxlu təşkilatlar üçün (ictimai bulud) əlçatan ola bilər və ya hər ikisinin kombinasiyası (hibrid bulud) ola bilər.</w:t>
      </w:r>
    </w:p>
    <w:p w14:paraId="412C8365" w14:textId="303C2639" w:rsidR="00C4638B" w:rsidRDefault="00C4638B" w:rsidP="00C4638B">
      <w:r>
        <w:t>Müasir biznes mühiti məlumatların vahid strukturunu daha çox tələb edir ki, burada da satışlar, əməliyyatlar və maliyyələr maneəsiz əlaqədə olurlar. Məhz buna görə çoxlu müasir platforma CRM və ERP imkanlarını bir ekosistemdə birləşdirir. </w:t>
      </w:r>
    </w:p>
    <w:p w14:paraId="0E93388B" w14:textId="77777777" w:rsidR="00C4638B" w:rsidRDefault="00C4638B">
      <w:r>
        <w:br w:type="page"/>
      </w:r>
    </w:p>
    <w:p w14:paraId="64FA9DFA" w14:textId="77777777" w:rsidR="00C4638B" w:rsidRDefault="00C4638B" w:rsidP="00C4638B">
      <w:r>
        <w:lastRenderedPageBreak/>
        <w:t xml:space="preserve">Տեղեկատվական համակարգեր </w:t>
      </w:r>
    </w:p>
    <w:p w14:paraId="7D8B6F03" w14:textId="77777777" w:rsidR="00C4638B" w:rsidRDefault="00C4638B" w:rsidP="00C4638B">
      <w:r>
        <w:t>Բիզնես գործընթացների ավտոմատացման և արդյունավետ որոշումների ընդունման  համար, փոքր և միջին ձեռնարկությունները դիմում են տարբեր տեղեկատվական համակարգերի, որոնք միասնական գործառույթային միջավայր են ստեղծում և  մենեջմենտին՝ կառավարման համակարգին հնարավորություն են տալիս ղեկավարել կազմակերպությունը՝ օգտագործելով  աշխարհում լավագույն բիզնես փորձն ու  ստանդարտները:</w:t>
      </w:r>
    </w:p>
    <w:p w14:paraId="692EB535" w14:textId="77777777" w:rsidR="00C4638B" w:rsidRDefault="00C4638B" w:rsidP="00C4638B">
      <w:r>
        <w:t xml:space="preserve">Ամենատարածված տեղեկատվական համակարգերն են ERP և CRM հարթակները: ERP համակարգի օգնությամբ ընկերությունը հնարավորություն ունի կառավարելու մատակարարման շղթան և վերահսկելու պահանջները, արդյունավետորեն օգտագործելու աշխատանքային ռեսուրսները, օպերատիվ կերպով վարելու անհրաժեշտ տեղեկատվությունը, վերլուծելու եկամուտները և ծախսերը: </w:t>
      </w:r>
    </w:p>
    <w:p w14:paraId="3FEA9A7B" w14:textId="77777777" w:rsidR="00C4638B" w:rsidRDefault="00C4638B" w:rsidP="00C4638B">
      <w:r>
        <w:t>Ինչ վերաբերում է  CRM-ին, տվյալ համակարգը ընկերություններին հնարավորություն է տալիս արդյունավետորեն կառավարել հաճախորդների հետ կապված գործընթացները, վերլուծել վաճառքների ցուցանիշները և կատարել համապատասխան կանխատեսումներ:  Ելնելով նշված հարթակների գործառույթներից, դրանց համատեղ կիրառումը կարող է արդյունավետ լինել ցանկացած ձեռնարկության համար: Թեև, հաշվի առնելով  թվային ձեռքբերումները և փոխակերպումները, գնահատման առարկա է մնում այն հարցը, թե որքան  արդյունավետ և համապատասխան գործիք է նման տեղեկատվական համակարգերի կոմբինացիան՝ համադրումը միջին և փոքր ձեռնարկությունների հաջողության և ծախսարդյունավետության ապահովման համար։</w:t>
      </w:r>
    </w:p>
    <w:p w14:paraId="26352D90" w14:textId="77777777" w:rsidR="00C4638B" w:rsidRDefault="00C4638B" w:rsidP="00C4638B">
      <w:r>
        <w:t xml:space="preserve">Ամպային համակարգերի ինտեգրում </w:t>
      </w:r>
    </w:p>
    <w:p w14:paraId="6121AEB9" w14:textId="77777777" w:rsidR="00C4638B" w:rsidRDefault="00C4638B" w:rsidP="00C4638B">
      <w:r>
        <w:t>Որոշակի խնդիրներ լուծելու համար, փոքր և միջին ձեռնարկություններին անհրաժեշտ է դառնում «Ամպային» համակարգի ստեղծումը: Այն իրենից ներկայացնում է վիրտուալ՝ երևակայական տարածք, որտեղ միասնական տեղեկատվական համակարգում միավորված է  ընկերության կամ առանձին կառուցվածքային ստորաբաժանման աշխատակիցների գործունեությունը, ինչը ապահովում է գործառույթների միջև  գործընթացների իրականացումը: Նշված համակարգերը արտացոլում են գործընթացի կատարման ընթացքի վերաբերյալ մշտապես թարմացող տեղեկատվություն:</w:t>
      </w:r>
    </w:p>
    <w:p w14:paraId="6438DF00" w14:textId="77777777" w:rsidR="00C4638B" w:rsidRDefault="00C4638B" w:rsidP="00C4638B">
      <w:r>
        <w:t>«Ամպային հաշվարկներ» հասկացությունը հիմնականում կիրառվում է այնպիսի տեղեկատվական կենտրոնների նկարագրության համար, որոնց թափանցումը՝ հասանելիությունը  բազմաթիվ օգտատերեր ունեն համացանցի միջոցով: Այսօր գոյություն ունեցող  ամպային  համակարգերի մեծամասնության գործառույթները բաշխված են տարբեր  աշխարհագրական վայրերում տեղակայված կենտրոնական սերվերների՝ սպասարկումների միջև: Այն դեպքերում, երբ օգտատերերի հետ կապը համեմատաբար մոտ է, ամպը կարող է դիտարկվել  որպես  հարակից  սպասարկում:</w:t>
      </w:r>
    </w:p>
    <w:p w14:paraId="74CFDD23" w14:textId="77777777" w:rsidR="00C4638B" w:rsidRDefault="00C4638B" w:rsidP="00C4638B">
      <w:r>
        <w:t xml:space="preserve">Օգտագործման տեսանկյունից  ամպը կարող հասանելի լինել միայն մեկ կազմակերպության շրջանակներում (մասնավոր ամպ), բազմաթիվ կազմակերպությունների համար (հանրային ամպ) կամ երկուսի կոմբինացիան՝ համադրումը (հիբրիդային ամպ): </w:t>
      </w:r>
    </w:p>
    <w:p w14:paraId="65637542" w14:textId="77777777" w:rsidR="00C4638B" w:rsidRDefault="00C4638B" w:rsidP="00C4638B">
      <w:r>
        <w:t xml:space="preserve">Ժամանակակից բիզնես միջավայրն ավելի ու ավելի է պահանջում տվյալների միասնական կառուցվածքներ, որտեղ վաճառքները, գործողությունները  և ֆինանսները անխափան կերպով </w:t>
      </w:r>
      <w:r>
        <w:lastRenderedPageBreak/>
        <w:t>փոխգործակցում են: Ճիշտ այդ պատճառով բազմաթիվ ժամանակակից հարթակներ մեկ էկոհամակարգում միավորում են CRM և ERP հնարավորությունները։</w:t>
      </w:r>
    </w:p>
    <w:p w14:paraId="794D9438" w14:textId="77777777" w:rsidR="00C4638B" w:rsidRDefault="00C4638B" w:rsidP="00C4638B"/>
    <w:p w14:paraId="63B98418" w14:textId="77777777" w:rsidR="00C4638B" w:rsidRDefault="00C4638B" w:rsidP="00C4638B"/>
    <w:p w14:paraId="731F899C" w14:textId="33965465" w:rsidR="00C4638B" w:rsidRDefault="00C4638B">
      <w:r>
        <w:br w:type="page"/>
      </w:r>
    </w:p>
    <w:p w14:paraId="15FE0810" w14:textId="77777777" w:rsidR="00C4638B" w:rsidRPr="00C4638B" w:rsidRDefault="00C4638B" w:rsidP="00C4638B">
      <w:pPr>
        <w:rPr>
          <w:lang w:val="ru-RU"/>
        </w:rPr>
      </w:pPr>
      <w:r w:rsidRPr="00C4638B">
        <w:rPr>
          <w:lang w:val="ru-RU"/>
        </w:rPr>
        <w:lastRenderedPageBreak/>
        <w:t>Информационные системы</w:t>
      </w:r>
    </w:p>
    <w:p w14:paraId="4D87FF6A" w14:textId="77777777" w:rsidR="00C4638B" w:rsidRPr="00C4638B" w:rsidRDefault="00C4638B" w:rsidP="00C4638B">
      <w:pPr>
        <w:rPr>
          <w:lang w:val="ru-RU"/>
        </w:rPr>
      </w:pPr>
      <w:r w:rsidRPr="00C4638B">
        <w:rPr>
          <w:lang w:val="ru-RU"/>
        </w:rPr>
        <w:t>Для автоматизации бизнес-процессов и принятия эффективных решений малые и средние предприятия прибегают к различным информационным системам, которые создают единую функциональную среду и позволяют менеджменту управлять организацией, используя лучшие мировые практики и стандарты ведения бизнеса.</w:t>
      </w:r>
    </w:p>
    <w:p w14:paraId="755E68C9" w14:textId="77777777" w:rsidR="00C4638B" w:rsidRPr="00C4638B" w:rsidRDefault="00C4638B" w:rsidP="00C4638B">
      <w:pPr>
        <w:rPr>
          <w:lang w:val="ru-RU"/>
        </w:rPr>
      </w:pPr>
      <w:r w:rsidRPr="00C4638B">
        <w:rPr>
          <w:lang w:val="ru-RU"/>
        </w:rPr>
        <w:t xml:space="preserve">Наиболее распространенными информационными системами являются платформы </w:t>
      </w:r>
      <w:r>
        <w:t>ERP</w:t>
      </w:r>
      <w:r w:rsidRPr="00C4638B">
        <w:rPr>
          <w:lang w:val="ru-RU"/>
        </w:rPr>
        <w:t xml:space="preserve"> и </w:t>
      </w:r>
      <w:r>
        <w:t>CRM</w:t>
      </w:r>
      <w:r w:rsidRPr="00C4638B">
        <w:rPr>
          <w:lang w:val="ru-RU"/>
        </w:rPr>
        <w:t xml:space="preserve">. С помощью системы </w:t>
      </w:r>
      <w:r>
        <w:t>ERP</w:t>
      </w:r>
      <w:r w:rsidRPr="00C4638B">
        <w:rPr>
          <w:lang w:val="ru-RU"/>
        </w:rPr>
        <w:t xml:space="preserve"> компания имеет возможность управлять цепочкой поставок и контролировать требования, эффективно использовать трудовые ресурсы, оперативно управлять необходимой информацией, анализировать доходы и расходы.</w:t>
      </w:r>
    </w:p>
    <w:p w14:paraId="41E6DAB6" w14:textId="77777777" w:rsidR="00C4638B" w:rsidRPr="00C4638B" w:rsidRDefault="00C4638B" w:rsidP="00C4638B">
      <w:pPr>
        <w:rPr>
          <w:lang w:val="ru-RU"/>
        </w:rPr>
      </w:pPr>
      <w:r w:rsidRPr="00C4638B">
        <w:rPr>
          <w:lang w:val="ru-RU"/>
        </w:rPr>
        <w:t xml:space="preserve">Что касается </w:t>
      </w:r>
      <w:r>
        <w:t>CRM</w:t>
      </w:r>
      <w:r w:rsidRPr="00C4638B">
        <w:rPr>
          <w:lang w:val="ru-RU"/>
        </w:rPr>
        <w:t>, эта система позволяет компаниям эффективно управлять процессами, связанными с клиентами, анализировать показатели продаж и делать соответствующие допущения. Исходя из функций указанных платформ, их коллаборация может быть эффективной для любого предприятия. Однако, учитывая цифровые достижения и трансформации, вопрос о том, насколько эффективным и подходящим инструментом является комбинация таких информационных систем для успеха и эффективности расходов средних и малых предприятий, является предметом оценки.</w:t>
      </w:r>
    </w:p>
    <w:p w14:paraId="50613CFA" w14:textId="77777777" w:rsidR="00C4638B" w:rsidRPr="00C4638B" w:rsidRDefault="00C4638B" w:rsidP="00C4638B">
      <w:pPr>
        <w:rPr>
          <w:lang w:val="ru-RU"/>
        </w:rPr>
      </w:pPr>
      <w:r w:rsidRPr="00C4638B">
        <w:rPr>
          <w:lang w:val="ru-RU"/>
        </w:rPr>
        <w:t xml:space="preserve">Интегрирование облачных систем </w:t>
      </w:r>
    </w:p>
    <w:p w14:paraId="3D6D19E3" w14:textId="77777777" w:rsidR="00C4638B" w:rsidRPr="00C4638B" w:rsidRDefault="00C4638B" w:rsidP="00C4638B">
      <w:pPr>
        <w:rPr>
          <w:lang w:val="ru-RU"/>
        </w:rPr>
      </w:pPr>
      <w:r w:rsidRPr="00C4638B">
        <w:rPr>
          <w:lang w:val="ru-RU"/>
        </w:rPr>
        <w:t>Для решения определенных задач малым и средним предприятиям становится необходимым создание «облачной» системы. Она представляет собой виртуальное пространство, где деятельность сотрудников компании или отдельной структуры объединены в единую информационную систему, обеспечивающую выполнение межфункциональных процессов. Данные системы отражают постоянно обновляемую информацию о ходе выполнения процесса.</w:t>
      </w:r>
    </w:p>
    <w:p w14:paraId="1D86F5DB" w14:textId="77777777" w:rsidR="00C4638B" w:rsidRPr="00C4638B" w:rsidRDefault="00C4638B" w:rsidP="00C4638B">
      <w:pPr>
        <w:rPr>
          <w:lang w:val="ru-RU"/>
        </w:rPr>
      </w:pPr>
      <w:r w:rsidRPr="00C4638B">
        <w:rPr>
          <w:lang w:val="ru-RU"/>
        </w:rPr>
        <w:t>Понятие «облачные вычисления» в основном используется для описания таких центров данных, доступ к которым предоставлен множеству пользователей через Интернет. Большинство современных крупных облаков распределяют свои функции по множеству географических локаций от центральных серверов. В случаях, когда связь с пользователем находится на относительно близком расстоянии, облако можно рассматривать смежным сервером.</w:t>
      </w:r>
    </w:p>
    <w:p w14:paraId="5D92849C" w14:textId="77777777" w:rsidR="00C4638B" w:rsidRPr="00C4638B" w:rsidRDefault="00C4638B" w:rsidP="00C4638B">
      <w:pPr>
        <w:rPr>
          <w:lang w:val="ru-RU"/>
        </w:rPr>
      </w:pPr>
      <w:r w:rsidRPr="00C4638B">
        <w:rPr>
          <w:lang w:val="ru-RU"/>
        </w:rPr>
        <w:t xml:space="preserve">Со стороны использования, облако может быть доступно только в рамках одной организации (частное облако), множеству организаций (публичное облако), или комбинация обоих форм (гибридное облако). </w:t>
      </w:r>
    </w:p>
    <w:p w14:paraId="58F63B66" w14:textId="512D4C64" w:rsidR="00911BFA" w:rsidRDefault="00C4638B" w:rsidP="00C4638B">
      <w:pPr>
        <w:rPr>
          <w:lang w:val="ru-RU"/>
        </w:rPr>
      </w:pPr>
      <w:r w:rsidRPr="00C4638B">
        <w:rPr>
          <w:lang w:val="ru-RU"/>
        </w:rPr>
        <w:t xml:space="preserve">Современная бизнес среда все больше требует единых структур данных, где продажи, операции и финансы беспрепятственно взаимодействуют. Именно поэтому, много современных платформ объединяет возможности </w:t>
      </w:r>
      <w:r>
        <w:t>CRM</w:t>
      </w:r>
      <w:r w:rsidRPr="00C4638B">
        <w:rPr>
          <w:lang w:val="ru-RU"/>
        </w:rPr>
        <w:t xml:space="preserve"> и </w:t>
      </w:r>
      <w:r>
        <w:t>ERP</w:t>
      </w:r>
      <w:r w:rsidRPr="00C4638B">
        <w:rPr>
          <w:lang w:val="ru-RU"/>
        </w:rPr>
        <w:t xml:space="preserve"> в одну экосистему. </w:t>
      </w:r>
    </w:p>
    <w:p w14:paraId="51D86E92" w14:textId="77777777" w:rsidR="00911BFA" w:rsidRDefault="00911BFA">
      <w:pPr>
        <w:rPr>
          <w:lang w:val="ru-RU"/>
        </w:rPr>
      </w:pPr>
      <w:r>
        <w:rPr>
          <w:lang w:val="ru-RU"/>
        </w:rPr>
        <w:br w:type="page"/>
      </w:r>
    </w:p>
    <w:p w14:paraId="72B2D1F3" w14:textId="7716B37F" w:rsidR="00C4638B" w:rsidRPr="00C4638B" w:rsidRDefault="00911BFA" w:rsidP="00C4638B">
      <w:pPr>
        <w:rPr>
          <w:lang w:val="ru-RU"/>
        </w:rPr>
      </w:pPr>
      <w:r>
        <w:rPr>
          <w:noProof/>
        </w:rPr>
        <w:lastRenderedPageBreak/>
        <w:drawing>
          <wp:inline distT="0" distB="0" distL="0" distR="0" wp14:anchorId="3CF114E2" wp14:editId="07BB04C9">
            <wp:extent cx="5421137" cy="3622431"/>
            <wp:effectExtent l="0" t="0" r="8255" b="0"/>
            <wp:docPr id="2" name="Picture 2" descr="ბიზნესის ციფრული საფუძველი - ForRange Bl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ბიზნესის ციფრული საფუძველი - ForRange Blo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31481" cy="3629343"/>
                    </a:xfrm>
                    <a:prstGeom prst="rect">
                      <a:avLst/>
                    </a:prstGeom>
                    <a:noFill/>
                    <a:ln>
                      <a:noFill/>
                    </a:ln>
                  </pic:spPr>
                </pic:pic>
              </a:graphicData>
            </a:graphic>
          </wp:inline>
        </w:drawing>
      </w:r>
    </w:p>
    <w:p w14:paraId="2930845A" w14:textId="77777777" w:rsidR="0002057B" w:rsidRPr="00C4638B" w:rsidRDefault="0002057B" w:rsidP="007A4AF6">
      <w:pPr>
        <w:rPr>
          <w:lang w:val="ru-RU"/>
        </w:rPr>
      </w:pPr>
    </w:p>
    <w:sectPr w:rsidR="0002057B" w:rsidRPr="00C4638B" w:rsidSect="009B442A">
      <w:pgSz w:w="12240" w:h="15840" w:code="1"/>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FCDCE" w14:textId="77777777" w:rsidR="00595812" w:rsidRDefault="00595812" w:rsidP="00CF73B4">
      <w:pPr>
        <w:spacing w:after="0" w:line="240" w:lineRule="auto"/>
      </w:pPr>
      <w:r>
        <w:separator/>
      </w:r>
    </w:p>
  </w:endnote>
  <w:endnote w:type="continuationSeparator" w:id="0">
    <w:p w14:paraId="7B06BC33" w14:textId="77777777" w:rsidR="00595812" w:rsidRDefault="00595812" w:rsidP="00CF73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E4B1C" w14:textId="77777777" w:rsidR="00595812" w:rsidRDefault="00595812" w:rsidP="00CF73B4">
      <w:pPr>
        <w:spacing w:after="0" w:line="240" w:lineRule="auto"/>
      </w:pPr>
      <w:r>
        <w:separator/>
      </w:r>
    </w:p>
  </w:footnote>
  <w:footnote w:type="continuationSeparator" w:id="0">
    <w:p w14:paraId="07857681" w14:textId="77777777" w:rsidR="00595812" w:rsidRDefault="00595812" w:rsidP="00CF73B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0712"/>
    <w:rsid w:val="000178CC"/>
    <w:rsid w:val="0002057B"/>
    <w:rsid w:val="00042F6C"/>
    <w:rsid w:val="0005752B"/>
    <w:rsid w:val="00087208"/>
    <w:rsid w:val="000D2341"/>
    <w:rsid w:val="00100F34"/>
    <w:rsid w:val="001A6EB1"/>
    <w:rsid w:val="002A068F"/>
    <w:rsid w:val="002B3723"/>
    <w:rsid w:val="002C4759"/>
    <w:rsid w:val="00304150"/>
    <w:rsid w:val="0033186E"/>
    <w:rsid w:val="00335B65"/>
    <w:rsid w:val="003967A0"/>
    <w:rsid w:val="003A0CEE"/>
    <w:rsid w:val="00416FD1"/>
    <w:rsid w:val="004A0C5A"/>
    <w:rsid w:val="004D0561"/>
    <w:rsid w:val="00590712"/>
    <w:rsid w:val="00595812"/>
    <w:rsid w:val="00600CD6"/>
    <w:rsid w:val="00681134"/>
    <w:rsid w:val="006D5959"/>
    <w:rsid w:val="00723DFB"/>
    <w:rsid w:val="007A4AF6"/>
    <w:rsid w:val="00807ADE"/>
    <w:rsid w:val="00831F75"/>
    <w:rsid w:val="008B058F"/>
    <w:rsid w:val="008E2E92"/>
    <w:rsid w:val="00911BFA"/>
    <w:rsid w:val="009B442A"/>
    <w:rsid w:val="009D565B"/>
    <w:rsid w:val="009D60A0"/>
    <w:rsid w:val="00A264B1"/>
    <w:rsid w:val="00B1441F"/>
    <w:rsid w:val="00B327DF"/>
    <w:rsid w:val="00B3745B"/>
    <w:rsid w:val="00B9172D"/>
    <w:rsid w:val="00BD43D3"/>
    <w:rsid w:val="00BD63DC"/>
    <w:rsid w:val="00C35702"/>
    <w:rsid w:val="00C4638B"/>
    <w:rsid w:val="00C75669"/>
    <w:rsid w:val="00CF73B4"/>
    <w:rsid w:val="00E519FF"/>
    <w:rsid w:val="00F45E61"/>
    <w:rsid w:val="00F62FF0"/>
    <w:rsid w:val="00F97D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ECC25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071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A0C5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F73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73B4"/>
  </w:style>
  <w:style w:type="paragraph" w:styleId="Footer">
    <w:name w:val="footer"/>
    <w:basedOn w:val="Normal"/>
    <w:link w:val="FooterChar"/>
    <w:uiPriority w:val="99"/>
    <w:unhideWhenUsed/>
    <w:rsid w:val="00CF73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73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205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EB9EB-059C-4A3F-8B96-E678BFB8F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1530</Words>
  <Characters>8724</Characters>
  <Application>Microsoft Office Word</Application>
  <DocSecurity>0</DocSecurity>
  <Lines>72</Lines>
  <Paragraphs>20</Paragraphs>
  <ScaleCrop>false</ScaleCrop>
  <Company/>
  <LinksUpToDate>false</LinksUpToDate>
  <CharactersWithSpaces>10234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2026-06-16T09:26:00Z</dcterms:created>
  <dcterms:modified xsi:type="dcterms:W3CDTF">2026-06-16T09:26:00Z</dcterms:modified>
</cp:coreProperties>
</file>